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05" w:rsidRDefault="00A56418" w:rsidP="00A5641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WARTO WIEDZIEĆ…</w:t>
      </w:r>
    </w:p>
    <w:p w:rsidR="00A56418" w:rsidRPr="00A56418" w:rsidRDefault="00A56418" w:rsidP="00A56418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56418">
        <w:rPr>
          <w:rFonts w:ascii="Times New Roman" w:hAnsi="Times New Roman" w:cs="Times New Roman"/>
          <w:b/>
          <w:color w:val="C00000"/>
          <w:sz w:val="40"/>
          <w:szCs w:val="40"/>
        </w:rPr>
        <w:t>Jakie są wczesne objawy autyzmu: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małe zainteresowanie ludźmi,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stałe preferowanie samotnej zabawy,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kontaktu wzrokowego,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niepatrzenie na partnera w zabawie,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odwzajemniania uśmiechów i ekspresji twarzy rodzica,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reakcji na swoje imię w 12 miesiącu życia,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protestowanie na zmiany w codziennej rutynie albo w otoczeniu,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schematyzm w zabawie,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opóźniona mowa,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gaworzenia do 12 miesiąca życia,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patrzenia na przedmioty, na które patrzy lub wskazuje rodzic,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gestów, np. ,,papa” na pożegnanie w wieku 14 miesięcy,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wskazywanie palcem na interesujące przedmioty lub wydarzenia,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brak zabawy ,,na niby” w 18 miesiącu życia,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nadwrażliwość lub podwrażliwość na bodźce sensoryczne,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 regres w rozwoju.</w:t>
      </w: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6418" w:rsidRDefault="00A56418" w:rsidP="00A5641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56418" w:rsidRPr="00A56418" w:rsidRDefault="00A56418" w:rsidP="00A5641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Maria Zaryczańska</w:t>
      </w:r>
    </w:p>
    <w:sectPr w:rsidR="00A56418" w:rsidRPr="00A56418" w:rsidSect="0033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418"/>
    <w:rsid w:val="00331005"/>
    <w:rsid w:val="00A5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2023-09-24T14:31:00Z</dcterms:created>
  <dcterms:modified xsi:type="dcterms:W3CDTF">2023-09-24T14:40:00Z</dcterms:modified>
</cp:coreProperties>
</file>