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9CCD" w14:textId="1E20FD26" w:rsidR="00753FAB" w:rsidRDefault="00995204">
      <w:pPr>
        <w:rPr>
          <w:sz w:val="24"/>
          <w:szCs w:val="24"/>
        </w:rPr>
      </w:pPr>
      <w:r>
        <w:rPr>
          <w:sz w:val="24"/>
          <w:szCs w:val="24"/>
        </w:rPr>
        <w:t>Dzień dobry.</w:t>
      </w:r>
    </w:p>
    <w:p w14:paraId="74902E00" w14:textId="2332B15C" w:rsidR="00995204" w:rsidRDefault="00995204">
      <w:pPr>
        <w:rPr>
          <w:sz w:val="24"/>
          <w:szCs w:val="24"/>
        </w:rPr>
      </w:pPr>
      <w:r>
        <w:rPr>
          <w:sz w:val="24"/>
          <w:szCs w:val="24"/>
        </w:rPr>
        <w:t>Nasze tematy czerwcowe to:</w:t>
      </w:r>
    </w:p>
    <w:p w14:paraId="03878D83" w14:textId="1C58D3DD" w:rsidR="00995204" w:rsidRDefault="00995204" w:rsidP="0099520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Kolory lata.</w:t>
      </w:r>
    </w:p>
    <w:p w14:paraId="0C030F60" w14:textId="3EBEAD96" w:rsidR="00995204" w:rsidRDefault="00995204" w:rsidP="0099520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Wakacje tuż, tuż. </w:t>
      </w:r>
    </w:p>
    <w:p w14:paraId="51183016" w14:textId="5E5D4114" w:rsidR="00995204" w:rsidRDefault="00995204" w:rsidP="0099520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widzenia przedszkole.</w:t>
      </w:r>
    </w:p>
    <w:p w14:paraId="39351BDF" w14:textId="0C5B4D5F" w:rsidR="00995204" w:rsidRDefault="00995204" w:rsidP="0099520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co kochamy wakacje.</w:t>
      </w:r>
    </w:p>
    <w:p w14:paraId="0368334A" w14:textId="77777777" w:rsidR="00995204" w:rsidRDefault="00995204" w:rsidP="00995204">
      <w:pPr>
        <w:pStyle w:val="Akapitzlist"/>
        <w:ind w:left="1080"/>
        <w:rPr>
          <w:sz w:val="24"/>
          <w:szCs w:val="24"/>
        </w:rPr>
      </w:pPr>
    </w:p>
    <w:p w14:paraId="3995ABBB" w14:textId="578D77E8" w:rsidR="00995204" w:rsidRDefault="00C668ED" w:rsidP="00C66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Podczas tych zajęć dzieci miały okazję zobaczyć pocztówki oraz ilustracje związane </w:t>
      </w:r>
      <w:r w:rsidR="00995204">
        <w:rPr>
          <w:sz w:val="24"/>
          <w:szCs w:val="24"/>
        </w:rPr>
        <w:t xml:space="preserve">z krajobrazem Polski i wakacjami. Rozmawialiśmy o tym jak należy zachowywać się w górach,  jak nad morzem, jeziorem </w:t>
      </w:r>
      <w:r w:rsidR="00640E94">
        <w:rPr>
          <w:sz w:val="24"/>
          <w:szCs w:val="24"/>
        </w:rPr>
        <w:t>czy</w:t>
      </w:r>
      <w:r w:rsidR="00995204">
        <w:rPr>
          <w:sz w:val="24"/>
          <w:szCs w:val="24"/>
        </w:rPr>
        <w:t xml:space="preserve"> w lesie. Podczas zabawy „ Na wakacje wybiorę się…” dzieci wypowiadały się</w:t>
      </w:r>
      <w:r w:rsidR="008678EF">
        <w:rPr>
          <w:sz w:val="24"/>
          <w:szCs w:val="24"/>
        </w:rPr>
        <w:t xml:space="preserve"> na temat tego</w:t>
      </w:r>
      <w:r w:rsidR="00995204">
        <w:rPr>
          <w:sz w:val="24"/>
          <w:szCs w:val="24"/>
        </w:rPr>
        <w:t xml:space="preserve"> gdzie pojadą lub gdzie chciałyby pojechać</w:t>
      </w:r>
      <w:r w:rsidR="008678EF">
        <w:rPr>
          <w:sz w:val="24"/>
          <w:szCs w:val="24"/>
        </w:rPr>
        <w:t xml:space="preserve"> na wakacje</w:t>
      </w:r>
      <w:r w:rsidR="00995204">
        <w:rPr>
          <w:sz w:val="24"/>
          <w:szCs w:val="24"/>
        </w:rPr>
        <w:t>.</w:t>
      </w:r>
    </w:p>
    <w:p w14:paraId="2695CCF3" w14:textId="74A4FFBA" w:rsidR="00995204" w:rsidRDefault="00C668ED" w:rsidP="00C66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Przeprowadzono również pogadankę połączoną z zabawą w pytania i odpowiedzi</w:t>
      </w:r>
      <w:r w:rsidR="006A26E6">
        <w:rPr>
          <w:sz w:val="24"/>
          <w:szCs w:val="24"/>
        </w:rPr>
        <w:t>, które</w:t>
      </w:r>
      <w:r>
        <w:rPr>
          <w:sz w:val="24"/>
          <w:szCs w:val="24"/>
        </w:rPr>
        <w:t xml:space="preserve"> przybliż</w:t>
      </w:r>
      <w:r w:rsidR="006A26E6">
        <w:rPr>
          <w:sz w:val="24"/>
          <w:szCs w:val="24"/>
        </w:rPr>
        <w:t>yły</w:t>
      </w:r>
      <w:r>
        <w:rPr>
          <w:sz w:val="24"/>
          <w:szCs w:val="24"/>
        </w:rPr>
        <w:t xml:space="preserve"> przedszkolakom zasady bezpieczeństwa podczas wyjazdów wakacyjnych oraz zasady ograniczonego zaufania w stosunku do obcych. Oprócz tego dzieci utrwaliły również zasady bezpiecznego spędzania czasu w domu </w:t>
      </w:r>
      <w:r w:rsidR="00EE0D27">
        <w:rPr>
          <w:sz w:val="24"/>
          <w:szCs w:val="24"/>
        </w:rPr>
        <w:t xml:space="preserve">podczas </w:t>
      </w:r>
      <w:r>
        <w:rPr>
          <w:sz w:val="24"/>
          <w:szCs w:val="24"/>
        </w:rPr>
        <w:t>nieobecności rodziców.</w:t>
      </w:r>
    </w:p>
    <w:p w14:paraId="2FA3C92E" w14:textId="26927CCD" w:rsidR="00C668ED" w:rsidRDefault="00C668ED" w:rsidP="00C66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23606">
        <w:rPr>
          <w:sz w:val="24"/>
          <w:szCs w:val="24"/>
        </w:rPr>
        <w:t>Reasumując</w:t>
      </w:r>
      <w:r>
        <w:rPr>
          <w:sz w:val="24"/>
          <w:szCs w:val="24"/>
        </w:rPr>
        <w:t xml:space="preserve"> należy pochwalić nasze pociechy  za ich zaangażowanie , uwagę, efekty – zakres zdobytych i utrwalonych przez nie wiadomości i umiejętności. Grupa udowodniła, że poosiadają szeroka wiedze na temat bezpieczeństwa własnego i innych.</w:t>
      </w:r>
    </w:p>
    <w:p w14:paraId="34BF2A9A" w14:textId="54065659" w:rsidR="00C668ED" w:rsidRDefault="00C668ED" w:rsidP="00C66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Drodzy rodzice dziękuję </w:t>
      </w:r>
      <w:r w:rsidR="00831364">
        <w:rPr>
          <w:sz w:val="24"/>
          <w:szCs w:val="24"/>
        </w:rPr>
        <w:t>za wspólnie spędzony czas na „ PIKNIKU RODZINNYM”. Te chwile ugruntowują nas dorosłych, w przekonaniu, że warto poświęcić czas, energię dla dobra naszych pociech, ich radości i uśmiechu.</w:t>
      </w:r>
    </w:p>
    <w:p w14:paraId="262BAB4C" w14:textId="08D9451E" w:rsidR="00831364" w:rsidRDefault="00831364" w:rsidP="00C66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14:paraId="50FE6630" w14:textId="2624AF94" w:rsidR="00831364" w:rsidRDefault="00831364" w:rsidP="00C66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Gabriela Pachowicz</w:t>
      </w:r>
    </w:p>
    <w:p w14:paraId="3E86F06B" w14:textId="39B3B963" w:rsidR="00831364" w:rsidRPr="00831364" w:rsidRDefault="00831364" w:rsidP="00C668ED">
      <w:pPr>
        <w:jc w:val="both"/>
        <w:rPr>
          <w:sz w:val="18"/>
          <w:szCs w:val="18"/>
        </w:rPr>
      </w:pPr>
      <w:r w:rsidRPr="00831364">
        <w:rPr>
          <w:sz w:val="12"/>
          <w:szCs w:val="12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</w:t>
      </w:r>
      <w:r w:rsidR="00883A84">
        <w:rPr>
          <w:sz w:val="18"/>
          <w:szCs w:val="18"/>
        </w:rPr>
        <w:t>Czerwiec</w:t>
      </w:r>
    </w:p>
    <w:sectPr w:rsidR="00831364" w:rsidRPr="0083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59C9"/>
    <w:multiLevelType w:val="hybridMultilevel"/>
    <w:tmpl w:val="CC86B182"/>
    <w:lvl w:ilvl="0" w:tplc="4A6EB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70EEC"/>
    <w:multiLevelType w:val="hybridMultilevel"/>
    <w:tmpl w:val="2FD431B4"/>
    <w:lvl w:ilvl="0" w:tplc="14D20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458174">
    <w:abstractNumId w:val="0"/>
  </w:num>
  <w:num w:numId="2" w16cid:durableId="652220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04"/>
    <w:rsid w:val="00640E94"/>
    <w:rsid w:val="006A26E6"/>
    <w:rsid w:val="00831364"/>
    <w:rsid w:val="008678EF"/>
    <w:rsid w:val="00883A84"/>
    <w:rsid w:val="009246C8"/>
    <w:rsid w:val="00995204"/>
    <w:rsid w:val="00C23606"/>
    <w:rsid w:val="00C668ED"/>
    <w:rsid w:val="00C962D7"/>
    <w:rsid w:val="00CA016A"/>
    <w:rsid w:val="00E044E6"/>
    <w:rsid w:val="00E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36CE"/>
  <w15:chartTrackingRefBased/>
  <w15:docId w15:val="{0C4BCD31-7BE5-4E2B-A352-43467FA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Pachowicz</dc:creator>
  <cp:keywords/>
  <dc:description/>
  <cp:lastModifiedBy>Igor Pachowicz</cp:lastModifiedBy>
  <cp:revision>8</cp:revision>
  <dcterms:created xsi:type="dcterms:W3CDTF">2023-07-04T14:56:00Z</dcterms:created>
  <dcterms:modified xsi:type="dcterms:W3CDTF">2023-07-05T17:29:00Z</dcterms:modified>
</cp:coreProperties>
</file>