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FCDC" w14:textId="60F99530" w:rsidR="00753FAB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A1EEC" wp14:editId="0F0C10A5">
            <wp:simplePos x="0" y="0"/>
            <wp:positionH relativeFrom="page">
              <wp:posOffset>-1855456</wp:posOffset>
            </wp:positionH>
            <wp:positionV relativeFrom="paragraph">
              <wp:posOffset>-899766</wp:posOffset>
            </wp:positionV>
            <wp:extent cx="13359868" cy="7591647"/>
            <wp:effectExtent l="0" t="0" r="0" b="9525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868" cy="75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Pr="00946435">
        <w:rPr>
          <w:b/>
          <w:bCs/>
          <w:noProof/>
          <w:color w:val="FFFFFF" w:themeColor="background1"/>
          <w:sz w:val="28"/>
          <w:szCs w:val="28"/>
        </w:rPr>
        <w:tab/>
      </w:r>
      <w:r w:rsidRPr="00946435">
        <w:rPr>
          <w:b/>
          <w:bCs/>
          <w:noProof/>
          <w:color w:val="FFFFFF" w:themeColor="background1"/>
          <w:sz w:val="30"/>
          <w:szCs w:val="30"/>
        </w:rPr>
        <w:tab/>
      </w:r>
      <w:r w:rsidRPr="00946435">
        <w:rPr>
          <w:b/>
          <w:bCs/>
          <w:noProof/>
          <w:color w:val="FFFFFF" w:themeColor="background1"/>
          <w:sz w:val="30"/>
          <w:szCs w:val="30"/>
        </w:rPr>
        <w:tab/>
      </w:r>
      <w:r w:rsidRPr="00946435">
        <w:rPr>
          <w:b/>
          <w:bCs/>
          <w:noProof/>
          <w:color w:val="FFFFFF" w:themeColor="background1"/>
          <w:sz w:val="30"/>
          <w:szCs w:val="30"/>
        </w:rPr>
        <w:tab/>
      </w:r>
      <w:r w:rsidRPr="00946435">
        <w:rPr>
          <w:b/>
          <w:bCs/>
          <w:noProof/>
          <w:color w:val="FFFFFF" w:themeColor="background1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 xml:space="preserve">     PAŹDZIERNIK</w:t>
      </w:r>
    </w:p>
    <w:p w14:paraId="61DD436D" w14:textId="345A473D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Tydzień I – idzie jesień przez  świat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Tydzień III – Koszyk Pani Jesieni</w:t>
      </w:r>
    </w:p>
    <w:p w14:paraId="3A1444F8" w14:textId="1FAE4D96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1. Październikowe łąki wrzosowe.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1. Cebulowe sweterki.</w:t>
      </w:r>
    </w:p>
    <w:p w14:paraId="221EB940" w14:textId="45170463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2. Humory jesiennej pory.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2. Smaczne i zdrowe potrawy dyniowe.</w:t>
      </w:r>
    </w:p>
    <w:p w14:paraId="4684DAB6" w14:textId="4B6A38EF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3. Hop, w kałużę!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3. Jarzębinowa biżuteria.</w:t>
      </w:r>
    </w:p>
    <w:p w14:paraId="167EE49F" w14:textId="261A834D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4. Jesienne dywany z liści.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4. Kasztanowa wyliczanka.</w:t>
      </w:r>
    </w:p>
    <w:p w14:paraId="1F4CD123" w14:textId="3DA60BAB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5. Park w kolorach jesieni.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="00C3566D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>5. Tajemnice i skarby jesiennego lasu.</w:t>
      </w:r>
    </w:p>
    <w:p w14:paraId="3CFE7502" w14:textId="08DBA552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</w:p>
    <w:p w14:paraId="6D61FB3A" w14:textId="4F8B2782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Tydzień II – jesienna przyroda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Tydzień IV – skarby jesieni</w:t>
      </w:r>
    </w:p>
    <w:p w14:paraId="6B1EF54E" w14:textId="4CCF2CF0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1. Kto zasypia na zimę?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1. Witaminki na grządce.</w:t>
      </w:r>
    </w:p>
    <w:p w14:paraId="79CAB795" w14:textId="3CEB6DF5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2. Szyszki dla myszki.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2. Smaczne i zdrowe kiszonki.</w:t>
      </w:r>
    </w:p>
    <w:p w14:paraId="7AF5C0E2" w14:textId="2AF610B3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3. Wiewiórka Basia gromadzi zapasy.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3. Zółte kolby kukurydzy.</w:t>
      </w:r>
    </w:p>
    <w:p w14:paraId="1652B437" w14:textId="3D2AB888" w:rsidR="00946435" w:rsidRPr="00946435" w:rsidRDefault="00946435">
      <w:pPr>
        <w:rPr>
          <w:b/>
          <w:bCs/>
          <w:noProof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4. Bardzo kolczasty jeż.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4. Jabłko, gruszka wpadły do</w:t>
      </w:r>
      <w:r w:rsidR="00C3566D">
        <w:rPr>
          <w:b/>
          <w:bCs/>
          <w:noProof/>
          <w:color w:val="0D0D0D" w:themeColor="text1" w:themeTint="F2"/>
          <w:sz w:val="30"/>
          <w:szCs w:val="30"/>
        </w:rPr>
        <w:t xml:space="preserve"> 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>fartuszka.</w:t>
      </w:r>
    </w:p>
    <w:p w14:paraId="738C8BB2" w14:textId="56175F4A" w:rsidR="00946435" w:rsidRPr="00946435" w:rsidRDefault="00946435">
      <w:pPr>
        <w:rPr>
          <w:b/>
          <w:bCs/>
          <w:color w:val="0D0D0D" w:themeColor="text1" w:themeTint="F2"/>
          <w:sz w:val="30"/>
          <w:szCs w:val="30"/>
        </w:rPr>
      </w:pPr>
      <w:r w:rsidRPr="00946435">
        <w:rPr>
          <w:b/>
          <w:bCs/>
          <w:noProof/>
          <w:color w:val="0D0D0D" w:themeColor="text1" w:themeTint="F2"/>
          <w:sz w:val="30"/>
          <w:szCs w:val="30"/>
        </w:rPr>
        <w:t>5. Żegnamy jaskółki, bociany …</w:t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</w:r>
      <w:r w:rsidRPr="00946435">
        <w:rPr>
          <w:b/>
          <w:bCs/>
          <w:noProof/>
          <w:color w:val="0D0D0D" w:themeColor="text1" w:themeTint="F2"/>
          <w:sz w:val="30"/>
          <w:szCs w:val="30"/>
        </w:rPr>
        <w:tab/>
        <w:t>5. Jakie specjały poda kucharz mały?</w:t>
      </w:r>
    </w:p>
    <w:sectPr w:rsidR="00946435" w:rsidRPr="00946435" w:rsidSect="00946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35"/>
    <w:rsid w:val="003A6CBB"/>
    <w:rsid w:val="00946435"/>
    <w:rsid w:val="00C3566D"/>
    <w:rsid w:val="00CA016A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66A"/>
  <w15:chartTrackingRefBased/>
  <w15:docId w15:val="{9EF26BC2-D88C-45D8-8CE4-3AD935F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6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4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4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krasnal416@wp.pl</dc:creator>
  <cp:keywords/>
  <dc:description/>
  <cp:lastModifiedBy>Dominik Biśta</cp:lastModifiedBy>
  <cp:revision>2</cp:revision>
  <dcterms:created xsi:type="dcterms:W3CDTF">2020-11-06T19:32:00Z</dcterms:created>
  <dcterms:modified xsi:type="dcterms:W3CDTF">2020-11-06T19:32:00Z</dcterms:modified>
</cp:coreProperties>
</file>