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3D70" w14:textId="77777777" w:rsidR="003B1069" w:rsidRDefault="004612D5">
      <w:pPr>
        <w:jc w:val="both"/>
      </w:pPr>
      <w:r>
        <w:rPr>
          <w:rFonts w:cs="Calibri"/>
        </w:rPr>
        <w:t>Drodzy Rodzice!</w:t>
      </w:r>
    </w:p>
    <w:p w14:paraId="0B9BBB32" w14:textId="77777777" w:rsidR="003B1069" w:rsidRDefault="003B1069">
      <w:pPr>
        <w:jc w:val="both"/>
        <w:rPr>
          <w:rFonts w:cs="Calibri"/>
        </w:rPr>
      </w:pPr>
    </w:p>
    <w:p w14:paraId="706927E8" w14:textId="77777777" w:rsidR="003B1069" w:rsidRDefault="004612D5">
      <w:pPr>
        <w:jc w:val="both"/>
      </w:pPr>
      <w:r>
        <w:rPr>
          <w:rFonts w:cs="Calibri"/>
        </w:rPr>
        <w:t>W minionym tygodniu poznaliśmy kolejną porę roku – zimę. Wiemy, że na dworze robi się coraz chłodniej, pamiętamy też, że należy ubierać się odpowiednio do pogody. Nosimy więc czapki, szaliki i rękawiczki – czasem służą one nam również do zabawy. Nie zapomi</w:t>
      </w:r>
      <w:r>
        <w:rPr>
          <w:rFonts w:cs="Calibri"/>
        </w:rPr>
        <w:t xml:space="preserve">namy o małych przyjaciołach – systematycznie dokarmiamy ptaki i wiemy, co jest ich przysmakiem. Mówimy o </w:t>
      </w:r>
      <w:r>
        <w:rPr>
          <w:rFonts w:cs="Calibri"/>
          <w:b/>
        </w:rPr>
        <w:t>ODPOWIEDZIALNOŚCI</w:t>
      </w:r>
      <w:r>
        <w:rPr>
          <w:rFonts w:cs="Calibri"/>
        </w:rPr>
        <w:t xml:space="preserve"> za siebie i za innych.</w:t>
      </w:r>
      <w:r>
        <w:rPr>
          <w:rFonts w:cs="Calibri"/>
        </w:rPr>
        <w:tab/>
      </w:r>
    </w:p>
    <w:p w14:paraId="0D2CD8B5" w14:textId="77777777" w:rsidR="003B1069" w:rsidRDefault="004612D5">
      <w:pPr>
        <w:jc w:val="both"/>
      </w:pPr>
      <w:r>
        <w:rPr>
          <w:rFonts w:cs="Calibri"/>
        </w:rPr>
        <w:t xml:space="preserve">Poznaliśmy kolejną literę </w:t>
      </w:r>
      <w:r>
        <w:rPr>
          <w:rFonts w:cs="Calibri"/>
          <w:b/>
        </w:rPr>
        <w:t>k</w:t>
      </w:r>
      <w:r>
        <w:rPr>
          <w:rFonts w:cs="Calibri"/>
        </w:rPr>
        <w:t xml:space="preserve">, </w:t>
      </w:r>
      <w:r>
        <w:rPr>
          <w:rFonts w:cs="Calibri"/>
          <w:b/>
        </w:rPr>
        <w:t>K</w:t>
      </w:r>
      <w:r>
        <w:rPr>
          <w:rFonts w:cs="Calibri"/>
        </w:rPr>
        <w:t xml:space="preserve"> – umiemy usłyszeć ją na początku, w środku i na końcu wyrazów. Odczytujemy wyr</w:t>
      </w:r>
      <w:r>
        <w:rPr>
          <w:rFonts w:cs="Calibri"/>
        </w:rPr>
        <w:t xml:space="preserve">azy i zdania z poznanymi literami. </w:t>
      </w:r>
    </w:p>
    <w:p w14:paraId="0C82611D" w14:textId="77777777" w:rsidR="003B1069" w:rsidRDefault="004612D5">
      <w:pPr>
        <w:jc w:val="both"/>
      </w:pPr>
      <w:r>
        <w:rPr>
          <w:rFonts w:cs="Calibri"/>
        </w:rPr>
        <w:t xml:space="preserve"> Poznaliśmy także cyfrę </w:t>
      </w:r>
      <w:r>
        <w:rPr>
          <w:rFonts w:cs="Calibri"/>
          <w:b/>
        </w:rPr>
        <w:t>4</w:t>
      </w:r>
      <w:r>
        <w:rPr>
          <w:rFonts w:cs="Calibri"/>
        </w:rPr>
        <w:t xml:space="preserve"> – wiemy, że są cztery pory roku, umiemy je kolejno wymienić oraz przyporządkować do nich symbole. Staramy się dokładnie przeliczać, porównywać, wnioskować. Potrafimy porównywać wysokość niektóry</w:t>
      </w:r>
      <w:r>
        <w:rPr>
          <w:rFonts w:cs="Calibri"/>
        </w:rPr>
        <w:t xml:space="preserve">ch obiektów, stosujemy określenia: </w:t>
      </w:r>
      <w:r>
        <w:rPr>
          <w:rFonts w:cs="Calibri"/>
          <w:i/>
        </w:rPr>
        <w:t>wyższy od…</w:t>
      </w:r>
      <w:r>
        <w:rPr>
          <w:rFonts w:cs="Calibri"/>
        </w:rPr>
        <w:t xml:space="preserve">, </w:t>
      </w:r>
      <w:r>
        <w:rPr>
          <w:rFonts w:cs="Calibri"/>
          <w:i/>
        </w:rPr>
        <w:t>niższy od…</w:t>
      </w:r>
    </w:p>
    <w:p w14:paraId="00D44259" w14:textId="77777777" w:rsidR="003B1069" w:rsidRDefault="004612D5">
      <w:pPr>
        <w:jc w:val="both"/>
      </w:pPr>
      <w:r>
        <w:rPr>
          <w:rFonts w:cs="Calibri"/>
        </w:rPr>
        <w:t xml:space="preserve">W ramach zajęć plastycznych stemplowaliśmy materiał i malowaliśmy farbami. Doskonaliliśmy </w:t>
      </w:r>
      <w:proofErr w:type="spellStart"/>
      <w:r>
        <w:rPr>
          <w:rFonts w:cs="Calibri"/>
        </w:rPr>
        <w:t>grafomotorykę</w:t>
      </w:r>
      <w:proofErr w:type="spellEnd"/>
      <w:r>
        <w:rPr>
          <w:rFonts w:cs="Calibri"/>
        </w:rPr>
        <w:t xml:space="preserve"> i precyzję ruchów podczas kreślenia szlaczków i wodzenia po śladzie.</w:t>
      </w:r>
    </w:p>
    <w:p w14:paraId="6A01F545" w14:textId="77777777" w:rsidR="003B1069" w:rsidRDefault="004612D5">
      <w:pPr>
        <w:jc w:val="both"/>
      </w:pPr>
      <w:r>
        <w:rPr>
          <w:rFonts w:cs="Calibri"/>
        </w:rPr>
        <w:t>Ćwiczyliśmy pamięć dowoln</w:t>
      </w:r>
      <w:r>
        <w:rPr>
          <w:rFonts w:cs="Calibri"/>
        </w:rPr>
        <w:t xml:space="preserve">ą przez zapamiętywanie wierszy i krótkich rymowanek. Umiemy przedstawić wiersz </w:t>
      </w:r>
      <w:r>
        <w:rPr>
          <w:rFonts w:cs="Calibri"/>
          <w:i/>
        </w:rPr>
        <w:t>Wczesnym rankiem</w:t>
      </w:r>
      <w:r>
        <w:rPr>
          <w:rFonts w:cs="Calibri"/>
        </w:rPr>
        <w:t xml:space="preserve"> Marii Czerkawskiej z podziałem na role.</w:t>
      </w:r>
    </w:p>
    <w:p w14:paraId="5F4E2A13" w14:textId="749C4D55" w:rsidR="003B1069" w:rsidRDefault="004612D5">
      <w:pPr>
        <w:jc w:val="both"/>
      </w:pPr>
      <w:r>
        <w:rPr>
          <w:rFonts w:cs="Calibri"/>
        </w:rPr>
        <w:t xml:space="preserve">Utrwalamy też nowy taniec – trojak, ciągle doskonaląc układ figur. Poznaliśmy nową piosenkę – </w:t>
      </w:r>
      <w:r>
        <w:rPr>
          <w:rFonts w:cs="Calibri"/>
          <w:i/>
        </w:rPr>
        <w:t>Zima przyjdzie jutro.</w:t>
      </w:r>
    </w:p>
    <w:p w14:paraId="54B10B85" w14:textId="77777777" w:rsidR="003B1069" w:rsidRDefault="004612D5">
      <w:pPr>
        <w:jc w:val="both"/>
      </w:pPr>
      <w:r>
        <w:rPr>
          <w:rFonts w:cs="Calibri"/>
        </w:rPr>
        <w:t xml:space="preserve"> </w:t>
      </w:r>
    </w:p>
    <w:p w14:paraId="2713C762" w14:textId="77777777" w:rsidR="003B1069" w:rsidRDefault="004612D5">
      <w:pPr>
        <w:jc w:val="both"/>
        <w:rPr>
          <w:rFonts w:cs="Calibri"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Dobre pomysły dla c</w:t>
      </w:r>
      <w:r>
        <w:rPr>
          <w:rFonts w:ascii="Times New Roman" w:eastAsia="Calibri" w:hAnsi="Times New Roman" w:cs="Times New Roman"/>
          <w:b/>
          <w:bCs/>
          <w:u w:val="single"/>
        </w:rPr>
        <w:t>hętnych  rodziców, czyli jak spędzać czas z dzieckiem w jesienne popołudnia i wieczory:</w:t>
      </w:r>
    </w:p>
    <w:p w14:paraId="3CD4BAD1" w14:textId="77777777" w:rsidR="003B1069" w:rsidRDefault="004612D5">
      <w:pPr>
        <w:jc w:val="both"/>
      </w:pPr>
      <w:r>
        <w:rPr>
          <w:rFonts w:cs="Calibri"/>
        </w:rPr>
        <w:t xml:space="preserve">– warto rozmawiać z dziećmi na temat odpowiedzialności; </w:t>
      </w:r>
    </w:p>
    <w:p w14:paraId="480FB0F4" w14:textId="77777777" w:rsidR="003B1069" w:rsidRDefault="004612D5">
      <w:pPr>
        <w:jc w:val="both"/>
      </w:pPr>
      <w:r>
        <w:rPr>
          <w:rFonts w:cs="Calibri"/>
        </w:rPr>
        <w:t>– dobrym pomysłem jest uczenie obowiązkowości poprzez przydzielanie dzieciom obowiązków i egzekwowanie ich wyko</w:t>
      </w:r>
      <w:r>
        <w:rPr>
          <w:rFonts w:cs="Calibri"/>
        </w:rPr>
        <w:t>nania, np. dbanie o porządek w swoim pokoju;</w:t>
      </w:r>
    </w:p>
    <w:p w14:paraId="1D044FFE" w14:textId="77777777" w:rsidR="003B1069" w:rsidRDefault="004612D5">
      <w:pPr>
        <w:jc w:val="both"/>
      </w:pPr>
      <w:r>
        <w:rPr>
          <w:rFonts w:cs="Calibri"/>
        </w:rPr>
        <w:t xml:space="preserve">– można wspólnie z dzieckiem wyjść do kwiaciarni i kupić jakąś roślinę, a następnie powierzyć dziecku opiekę nad nią; </w:t>
      </w:r>
    </w:p>
    <w:p w14:paraId="497D8476" w14:textId="77777777" w:rsidR="003B1069" w:rsidRDefault="004612D5">
      <w:pPr>
        <w:jc w:val="both"/>
      </w:pPr>
      <w:r>
        <w:rPr>
          <w:rFonts w:cs="Calibri"/>
        </w:rPr>
        <w:t>– dobrze jest organizować zabawy na świeżym powietrzu i korzystać z uroków zimy, hartując pr</w:t>
      </w:r>
      <w:r>
        <w:rPr>
          <w:rFonts w:cs="Calibri"/>
        </w:rPr>
        <w:t>zy tym organizm;</w:t>
      </w:r>
    </w:p>
    <w:p w14:paraId="6F4F7DC1" w14:textId="77777777" w:rsidR="003B1069" w:rsidRDefault="004612D5">
      <w:pPr>
        <w:jc w:val="both"/>
      </w:pPr>
      <w:r>
        <w:rPr>
          <w:rFonts w:cs="Calibri"/>
        </w:rPr>
        <w:t>– warto wymyślać zabawy z poznanymi literami, np. kreślenie liter na tackach z mąką czy kaszą, układanie z liter prostych wyrazów, ćwiczenie wymieniania głosek w wyrazach o prostej budowie fonetycznej oraz ich scalanie w wyrazy;</w:t>
      </w:r>
    </w:p>
    <w:p w14:paraId="57983B9D" w14:textId="77777777" w:rsidR="003B1069" w:rsidRDefault="004612D5">
      <w:r>
        <w:rPr>
          <w:rFonts w:cs="Calibri"/>
        </w:rPr>
        <w:t>– można uk</w:t>
      </w:r>
      <w:r>
        <w:rPr>
          <w:rFonts w:cs="Calibri"/>
        </w:rPr>
        <w:t>ładać proste rymowane wierszyki o tematyce bliskiej dziecku;</w:t>
      </w:r>
    </w:p>
    <w:p w14:paraId="0633E276" w14:textId="77777777" w:rsidR="003B1069" w:rsidRDefault="004612D5">
      <w:r>
        <w:rPr>
          <w:rFonts w:cs="Calibri"/>
        </w:rPr>
        <w:t>– warto wspólnie czytać książki (opowiadania, wiersze) i rozmawiać na temat tego, co zostało przeczytane, oraz śpiewać piosenki;</w:t>
      </w:r>
    </w:p>
    <w:p w14:paraId="0F8375FA" w14:textId="77777777" w:rsidR="003B1069" w:rsidRDefault="004612D5">
      <w:pPr>
        <w:jc w:val="both"/>
      </w:pPr>
      <w:r>
        <w:rPr>
          <w:rFonts w:cs="Calibri"/>
        </w:rPr>
        <w:t>– warto wspólnie malować farbami, lepić z plasteliny np. zwierzęta</w:t>
      </w:r>
      <w:r>
        <w:rPr>
          <w:rFonts w:cs="Calibri"/>
        </w:rPr>
        <w:t>, ptaki.</w:t>
      </w:r>
    </w:p>
    <w:p w14:paraId="4151B8A2" w14:textId="77777777" w:rsidR="003B1069" w:rsidRDefault="003B1069">
      <w:pPr>
        <w:jc w:val="both"/>
        <w:rPr>
          <w:rFonts w:cs="Calibri"/>
          <w:u w:val="single"/>
        </w:rPr>
      </w:pPr>
    </w:p>
    <w:p w14:paraId="7724FD42" w14:textId="77777777" w:rsidR="003B1069" w:rsidRDefault="003B1069"/>
    <w:sectPr w:rsidR="003B1069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069"/>
    <w:rsid w:val="003B1069"/>
    <w:rsid w:val="004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B840"/>
  <w15:docId w15:val="{D1B294CF-F600-46A1-97F9-8A1F0867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2</cp:revision>
  <dcterms:created xsi:type="dcterms:W3CDTF">2020-11-28T14:48:00Z</dcterms:created>
  <dcterms:modified xsi:type="dcterms:W3CDTF">2020-11-28T15:01:00Z</dcterms:modified>
  <dc:language>pl-PL</dc:language>
</cp:coreProperties>
</file>